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A331" w14:textId="0C3931C1" w:rsidR="0061474E" w:rsidRDefault="009F6A57" w:rsidP="006B1ACF">
      <w:pPr>
        <w:ind w:left="216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="00022E74">
        <w:rPr>
          <w:rFonts w:asciiTheme="minorHAnsi" w:hAnsiTheme="minorHAnsi" w:cstheme="minorHAnsi"/>
          <w:b/>
          <w:bCs/>
          <w:i/>
          <w:iCs/>
        </w:rPr>
        <w:t xml:space="preserve">Cricket in Times Square </w:t>
      </w:r>
      <w:r w:rsidR="00990878" w:rsidRPr="00B8716B">
        <w:rPr>
          <w:rFonts w:asciiTheme="minorHAnsi" w:hAnsiTheme="minorHAnsi" w:cstheme="minorHAnsi"/>
          <w:b/>
          <w:bCs/>
        </w:rPr>
        <w:t xml:space="preserve">Selected New York State’s </w:t>
      </w:r>
      <w:r w:rsidR="00F460BA" w:rsidRPr="00B8716B">
        <w:rPr>
          <w:rFonts w:asciiTheme="minorHAnsi" w:hAnsiTheme="minorHAnsi" w:cstheme="minorHAnsi"/>
          <w:b/>
          <w:bCs/>
        </w:rPr>
        <w:t>202</w:t>
      </w:r>
      <w:r w:rsidR="00022E74">
        <w:rPr>
          <w:rFonts w:asciiTheme="minorHAnsi" w:hAnsiTheme="minorHAnsi" w:cstheme="minorHAnsi"/>
          <w:b/>
          <w:bCs/>
        </w:rPr>
        <w:t>4</w:t>
      </w:r>
      <w:r w:rsidR="00F460BA" w:rsidRPr="00B8716B">
        <w:rPr>
          <w:rFonts w:asciiTheme="minorHAnsi" w:hAnsiTheme="minorHAnsi" w:cstheme="minorHAnsi"/>
          <w:b/>
          <w:bCs/>
        </w:rPr>
        <w:t xml:space="preserve"> </w:t>
      </w:r>
      <w:r w:rsidR="00990878" w:rsidRPr="00B8716B">
        <w:rPr>
          <w:rFonts w:asciiTheme="minorHAnsi" w:hAnsiTheme="minorHAnsi" w:cstheme="minorHAnsi"/>
          <w:b/>
          <w:bCs/>
        </w:rPr>
        <w:t>Grea</w:t>
      </w:r>
      <w:r w:rsidR="00F460BA" w:rsidRPr="00B8716B">
        <w:rPr>
          <w:rFonts w:asciiTheme="minorHAnsi" w:hAnsiTheme="minorHAnsi" w:cstheme="minorHAnsi"/>
          <w:b/>
          <w:bCs/>
        </w:rPr>
        <w:t>t</w:t>
      </w:r>
      <w:r w:rsidR="00990878" w:rsidRPr="00B8716B">
        <w:rPr>
          <w:rFonts w:asciiTheme="minorHAnsi" w:hAnsiTheme="minorHAnsi" w:cstheme="minorHAnsi"/>
          <w:b/>
          <w:bCs/>
        </w:rPr>
        <w:t xml:space="preserve"> Read</w:t>
      </w:r>
    </w:p>
    <w:p w14:paraId="6034086D" w14:textId="77777777" w:rsidR="00322206" w:rsidRDefault="00322206" w:rsidP="006B1ACF">
      <w:pPr>
        <w:ind w:left="2160" w:firstLine="720"/>
        <w:rPr>
          <w:rFonts w:asciiTheme="minorHAnsi" w:hAnsiTheme="minorHAnsi" w:cstheme="minorHAnsi"/>
          <w:b/>
          <w:bCs/>
        </w:rPr>
      </w:pPr>
    </w:p>
    <w:p w14:paraId="5019CD31" w14:textId="7811A851" w:rsidR="00322206" w:rsidRPr="00B8716B" w:rsidRDefault="00322206" w:rsidP="008A5583">
      <w:pPr>
        <w:ind w:left="2160" w:firstLine="720"/>
        <w:jc w:val="center"/>
        <w:rPr>
          <w:rFonts w:asciiTheme="minorHAnsi" w:hAnsiTheme="minorHAnsi" w:cstheme="minorHAnsi"/>
          <w:b/>
          <w:bCs/>
        </w:rPr>
      </w:pPr>
    </w:p>
    <w:p w14:paraId="55F7FA2C" w14:textId="15592270" w:rsidR="00990878" w:rsidRDefault="008A5583" w:rsidP="00990878">
      <w:pPr>
        <w:jc w:val="center"/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78AE18E" wp14:editId="79F58D0B">
            <wp:extent cx="2399385" cy="3702987"/>
            <wp:effectExtent l="0" t="0" r="1270" b="5715"/>
            <wp:docPr id="272202351" name="Picture 2" descr="A book cover with a cat and m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02351" name="Picture 2" descr="A book cover with a cat and mous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198" cy="37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17AC" w14:textId="2DEEA1EE" w:rsidR="00F460BA" w:rsidRDefault="00F460BA" w:rsidP="00B8716B">
      <w:pPr>
        <w:spacing w:before="100" w:beforeAutospacing="1" w:after="100" w:afterAutospacing="1"/>
        <w:ind w:left="4320" w:firstLine="720"/>
        <w:jc w:val="both"/>
        <w:outlineLvl w:val="0"/>
        <w:rPr>
          <w:rFonts w:asciiTheme="minorHAnsi" w:hAnsiTheme="minorHAnsi" w:cstheme="minorHAnsi"/>
          <w:color w:val="000000" w:themeColor="text1"/>
          <w:kern w:val="36"/>
        </w:rPr>
      </w:pPr>
    </w:p>
    <w:p w14:paraId="4AF45445" w14:textId="35CA0C61" w:rsidR="00990878" w:rsidRDefault="00990878" w:rsidP="00990878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 w:themeColor="text1"/>
          <w:kern w:val="36"/>
        </w:rPr>
      </w:pPr>
      <w:r w:rsidRPr="00990878">
        <w:rPr>
          <w:rFonts w:asciiTheme="minorHAnsi" w:hAnsiTheme="minorHAnsi" w:cstheme="minorHAnsi"/>
          <w:color w:val="000000" w:themeColor="text1"/>
          <w:kern w:val="36"/>
        </w:rPr>
        <w:t xml:space="preserve">Every year, a list of books representing the literary heritage of the 50 states, the District of Columbia and the U.S. </w:t>
      </w:r>
      <w:r w:rsidR="00322206">
        <w:rPr>
          <w:rFonts w:asciiTheme="minorHAnsi" w:hAnsiTheme="minorHAnsi" w:cstheme="minorHAnsi"/>
          <w:color w:val="000000" w:themeColor="text1"/>
          <w:kern w:val="36"/>
        </w:rPr>
        <w:t>territories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 xml:space="preserve"> is </w:t>
      </w:r>
      <w:r w:rsidR="00032A16">
        <w:rPr>
          <w:rFonts w:asciiTheme="minorHAnsi" w:hAnsiTheme="minorHAnsi" w:cstheme="minorHAnsi"/>
          <w:color w:val="000000" w:themeColor="text1"/>
          <w:kern w:val="36"/>
        </w:rPr>
        <w:t>celebrated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 xml:space="preserve"> by the Library of Congress's </w:t>
      </w:r>
      <w:hyperlink r:id="rId7" w:history="1">
        <w:r w:rsidRPr="00990878">
          <w:rPr>
            <w:rFonts w:asciiTheme="minorHAnsi" w:hAnsiTheme="minorHAnsi" w:cstheme="minorHAnsi"/>
            <w:color w:val="007BFF"/>
            <w:kern w:val="36"/>
            <w:u w:val="single"/>
          </w:rPr>
          <w:t>Center for the Book</w:t>
        </w:r>
      </w:hyperlink>
      <w:r w:rsidRPr="00990878">
        <w:rPr>
          <w:rFonts w:asciiTheme="minorHAnsi" w:hAnsiTheme="minorHAnsi" w:cstheme="minorHAnsi"/>
          <w:color w:val="F76A24"/>
          <w:kern w:val="36"/>
        </w:rPr>
        <w:t> 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>during the</w:t>
      </w:r>
      <w:r w:rsidRPr="00990878">
        <w:rPr>
          <w:rFonts w:asciiTheme="minorHAnsi" w:hAnsiTheme="minorHAnsi" w:cstheme="minorHAnsi"/>
          <w:color w:val="F76A24"/>
          <w:kern w:val="36"/>
        </w:rPr>
        <w:t> </w:t>
      </w:r>
      <w:hyperlink r:id="rId8" w:history="1">
        <w:r w:rsidRPr="00990878">
          <w:rPr>
            <w:rFonts w:asciiTheme="minorHAnsi" w:hAnsiTheme="minorHAnsi" w:cstheme="minorHAnsi"/>
            <w:color w:val="007BFF"/>
            <w:kern w:val="36"/>
            <w:u w:val="single"/>
          </w:rPr>
          <w:t>National Book Festival</w:t>
        </w:r>
      </w:hyperlink>
      <w:r w:rsidRPr="00990878">
        <w:rPr>
          <w:rFonts w:asciiTheme="minorHAnsi" w:hAnsiTheme="minorHAnsi" w:cstheme="minorHAnsi"/>
          <w:color w:val="F76A24"/>
          <w:kern w:val="36"/>
        </w:rPr>
        <w:t xml:space="preserve">. 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>Each book is selected by a Center for the Book</w:t>
      </w:r>
      <w:r w:rsidRPr="00990878">
        <w:rPr>
          <w:rFonts w:asciiTheme="minorHAnsi" w:hAnsiTheme="minorHAnsi" w:cstheme="minorHAnsi"/>
          <w:color w:val="F76A24"/>
          <w:kern w:val="36"/>
        </w:rPr>
        <w:t> </w:t>
      </w:r>
      <w:hyperlink r:id="rId9" w:history="1">
        <w:r w:rsidRPr="00990878">
          <w:rPr>
            <w:rFonts w:asciiTheme="minorHAnsi" w:hAnsiTheme="minorHAnsi" w:cstheme="minorHAnsi"/>
            <w:color w:val="007BFF"/>
            <w:kern w:val="36"/>
            <w:u w:val="single"/>
          </w:rPr>
          <w:t>state affiliate</w:t>
        </w:r>
      </w:hyperlink>
      <w:r w:rsidRPr="00990878">
        <w:rPr>
          <w:rFonts w:asciiTheme="minorHAnsi" w:hAnsiTheme="minorHAnsi" w:cstheme="minorHAnsi"/>
          <w:color w:val="F76A24"/>
          <w:kern w:val="36"/>
        </w:rPr>
        <w:t> 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 xml:space="preserve">or state library </w:t>
      </w:r>
      <w:r w:rsidR="001B71D1">
        <w:rPr>
          <w:rFonts w:asciiTheme="minorHAnsi" w:hAnsiTheme="minorHAnsi" w:cstheme="minorHAnsi"/>
          <w:color w:val="000000" w:themeColor="text1"/>
          <w:kern w:val="36"/>
        </w:rPr>
        <w:t xml:space="preserve">that is </w:t>
      </w:r>
      <w:r w:rsidRPr="00990878">
        <w:rPr>
          <w:rFonts w:asciiTheme="minorHAnsi" w:hAnsiTheme="minorHAnsi" w:cstheme="minorHAnsi"/>
          <w:color w:val="000000" w:themeColor="text1"/>
          <w:kern w:val="36"/>
        </w:rPr>
        <w:t>for children and young readers. Books may be written by authors from the state, take place in the state, or celebrate the state’s culture and heritage.</w:t>
      </w:r>
    </w:p>
    <w:p w14:paraId="64BBAEB9" w14:textId="3BADE2F5" w:rsidR="00EA61A1" w:rsidRPr="00EA61A1" w:rsidRDefault="00EA61A1" w:rsidP="00990878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 w:themeColor="text1"/>
          <w:kern w:val="36"/>
        </w:rPr>
      </w:pPr>
      <w:r>
        <w:rPr>
          <w:rFonts w:asciiTheme="minorHAnsi" w:hAnsiTheme="minorHAnsi" w:cstheme="minorHAnsi"/>
          <w:color w:val="000000" w:themeColor="text1"/>
          <w:kern w:val="36"/>
        </w:rPr>
        <w:t xml:space="preserve">The Empire State Center for the Book has selected </w:t>
      </w:r>
      <w:r w:rsidR="001B71D1">
        <w:rPr>
          <w:rFonts w:asciiTheme="minorHAnsi" w:hAnsiTheme="minorHAnsi" w:cstheme="minorHAnsi"/>
          <w:color w:val="000000" w:themeColor="text1"/>
          <w:kern w:val="36"/>
        </w:rPr>
        <w:t>the</w:t>
      </w:r>
      <w:r w:rsidR="009A6462">
        <w:rPr>
          <w:rFonts w:asciiTheme="minorHAnsi" w:hAnsiTheme="minorHAnsi" w:cstheme="minorHAnsi"/>
          <w:color w:val="000000" w:themeColor="text1"/>
          <w:kern w:val="36"/>
        </w:rPr>
        <w:t xml:space="preserve"> 1960</w:t>
      </w:r>
      <w:r>
        <w:rPr>
          <w:rFonts w:asciiTheme="minorHAnsi" w:hAnsiTheme="minorHAnsi" w:cstheme="minorHAnsi"/>
          <w:color w:val="000000" w:themeColor="text1"/>
          <w:kern w:val="36"/>
        </w:rPr>
        <w:t xml:space="preserve"> classic </w:t>
      </w:r>
      <w:r w:rsidR="00B72589">
        <w:rPr>
          <w:rFonts w:asciiTheme="minorHAnsi" w:hAnsiTheme="minorHAnsi" w:cstheme="minorHAnsi"/>
          <w:i/>
          <w:iCs/>
          <w:color w:val="000000" w:themeColor="text1"/>
          <w:kern w:val="36"/>
        </w:rPr>
        <w:t xml:space="preserve">The </w:t>
      </w:r>
      <w:r w:rsidR="001B71D1">
        <w:rPr>
          <w:rFonts w:asciiTheme="minorHAnsi" w:hAnsiTheme="minorHAnsi" w:cstheme="minorHAnsi"/>
          <w:i/>
          <w:iCs/>
          <w:color w:val="000000" w:themeColor="text1"/>
          <w:kern w:val="36"/>
        </w:rPr>
        <w:t xml:space="preserve">Cricket in Times Square </w:t>
      </w:r>
      <w:r w:rsidR="001B71D1">
        <w:rPr>
          <w:rFonts w:asciiTheme="minorHAnsi" w:hAnsiTheme="minorHAnsi" w:cstheme="minorHAnsi"/>
          <w:color w:val="000000" w:themeColor="text1"/>
          <w:kern w:val="36"/>
        </w:rPr>
        <w:t>by George Selden and illustrated by Garth Williams</w:t>
      </w:r>
      <w:r>
        <w:rPr>
          <w:rFonts w:asciiTheme="minorHAnsi" w:hAnsiTheme="minorHAnsi" w:cstheme="minorHAnsi"/>
          <w:i/>
          <w:iCs/>
          <w:color w:val="000000" w:themeColor="text1"/>
          <w:kern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kern w:val="36"/>
        </w:rPr>
        <w:t xml:space="preserve">to be New York State’s </w:t>
      </w:r>
      <w:r w:rsidR="00B14C24">
        <w:rPr>
          <w:rFonts w:asciiTheme="minorHAnsi" w:hAnsiTheme="minorHAnsi" w:cstheme="minorHAnsi"/>
          <w:color w:val="000000" w:themeColor="text1"/>
          <w:kern w:val="36"/>
        </w:rPr>
        <w:t>202</w:t>
      </w:r>
      <w:r w:rsidR="001B71D1">
        <w:rPr>
          <w:rFonts w:asciiTheme="minorHAnsi" w:hAnsiTheme="minorHAnsi" w:cstheme="minorHAnsi"/>
          <w:color w:val="000000" w:themeColor="text1"/>
          <w:kern w:val="36"/>
        </w:rPr>
        <w:t>4</w:t>
      </w:r>
      <w:r w:rsidR="00B14C24">
        <w:rPr>
          <w:rFonts w:asciiTheme="minorHAnsi" w:hAnsiTheme="minorHAnsi" w:cstheme="minorHAnsi"/>
          <w:color w:val="000000" w:themeColor="text1"/>
          <w:kern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kern w:val="36"/>
        </w:rPr>
        <w:t xml:space="preserve">Great Read selection </w:t>
      </w:r>
      <w:r w:rsidR="00B14C24">
        <w:rPr>
          <w:rFonts w:asciiTheme="minorHAnsi" w:hAnsiTheme="minorHAnsi" w:cstheme="minorHAnsi"/>
          <w:color w:val="000000" w:themeColor="text1"/>
          <w:kern w:val="36"/>
        </w:rPr>
        <w:t xml:space="preserve">for the </w:t>
      </w:r>
      <w:hyperlink r:id="rId10" w:history="1">
        <w:r w:rsidR="00B14C24" w:rsidRPr="00B14C24">
          <w:rPr>
            <w:rStyle w:val="Hyperlink"/>
            <w:rFonts w:asciiTheme="minorHAnsi" w:hAnsiTheme="minorHAnsi" w:cstheme="minorHAnsi"/>
            <w:kern w:val="36"/>
          </w:rPr>
          <w:t>National Book Festival</w:t>
        </w:r>
      </w:hyperlink>
      <w:r w:rsidR="00B14C24">
        <w:rPr>
          <w:rFonts w:asciiTheme="minorHAnsi" w:hAnsiTheme="minorHAnsi" w:cstheme="minorHAnsi"/>
          <w:color w:val="000000" w:themeColor="text1"/>
          <w:kern w:val="36"/>
        </w:rPr>
        <w:t xml:space="preserve">.  The festival will take place on Saturday, </w:t>
      </w:r>
      <w:r w:rsidR="00B72589">
        <w:rPr>
          <w:rFonts w:asciiTheme="minorHAnsi" w:hAnsiTheme="minorHAnsi" w:cstheme="minorHAnsi"/>
          <w:color w:val="000000" w:themeColor="text1"/>
          <w:kern w:val="36"/>
        </w:rPr>
        <w:t xml:space="preserve">August </w:t>
      </w:r>
      <w:r w:rsidR="001B71D1">
        <w:rPr>
          <w:rFonts w:asciiTheme="minorHAnsi" w:hAnsiTheme="minorHAnsi" w:cstheme="minorHAnsi"/>
          <w:color w:val="000000" w:themeColor="text1"/>
          <w:kern w:val="36"/>
        </w:rPr>
        <w:t>24</w:t>
      </w:r>
      <w:r w:rsidR="00B14C24">
        <w:rPr>
          <w:rFonts w:asciiTheme="minorHAnsi" w:hAnsiTheme="minorHAnsi" w:cstheme="minorHAnsi"/>
          <w:color w:val="000000" w:themeColor="text1"/>
          <w:kern w:val="36"/>
        </w:rPr>
        <w:t xml:space="preserve"> in Washington DC.  </w:t>
      </w:r>
    </w:p>
    <w:p w14:paraId="14555B7B" w14:textId="47C7CC07" w:rsidR="009A6462" w:rsidRPr="000F161B" w:rsidRDefault="009A6462" w:rsidP="00F460BA">
      <w:pPr>
        <w:rPr>
          <w:rFonts w:ascii="Calibri" w:hAnsi="Calibri" w:cs="Calibri"/>
          <w:color w:val="202122"/>
          <w:shd w:val="clear" w:color="auto" w:fill="FFFFFF"/>
        </w:rPr>
      </w:pPr>
      <w:r w:rsidRPr="000F161B">
        <w:rPr>
          <w:rFonts w:ascii="Calibri" w:hAnsi="Calibri" w:cs="Calibri"/>
          <w:color w:val="202122"/>
          <w:shd w:val="clear" w:color="auto" w:fill="FFFFFF"/>
        </w:rPr>
        <w:t xml:space="preserve">This 1961 Newbery Honor </w:t>
      </w:r>
      <w:r w:rsidR="000F161B">
        <w:rPr>
          <w:rFonts w:ascii="Calibri" w:hAnsi="Calibri" w:cs="Calibri"/>
          <w:color w:val="202122"/>
          <w:shd w:val="clear" w:color="auto" w:fill="FFFFFF"/>
        </w:rPr>
        <w:t>book</w:t>
      </w:r>
      <w:r w:rsidRPr="000F161B">
        <w:rPr>
          <w:rFonts w:ascii="Calibri" w:hAnsi="Calibri" w:cs="Calibri"/>
          <w:color w:val="202122"/>
          <w:shd w:val="clear" w:color="auto" w:fill="FFFFFF"/>
        </w:rPr>
        <w:t xml:space="preserve"> </w:t>
      </w:r>
      <w:r w:rsidR="000F161B" w:rsidRPr="000F161B">
        <w:rPr>
          <w:rFonts w:ascii="Calibri" w:hAnsi="Calibri" w:cs="Calibri"/>
          <w:color w:val="202122"/>
          <w:shd w:val="clear" w:color="auto" w:fill="FFFFFF"/>
        </w:rPr>
        <w:t xml:space="preserve">is the story of </w:t>
      </w:r>
      <w:r w:rsidR="000F161B" w:rsidRPr="000F161B">
        <w:rPr>
          <w:rFonts w:ascii="Calibri" w:hAnsi="Calibri" w:cs="Calibri"/>
          <w:color w:val="040C28"/>
        </w:rPr>
        <w:t>a country cricket who mistakenly travels to one of the busiest cities in the world</w:t>
      </w:r>
      <w:r w:rsidR="000F161B" w:rsidRPr="000F161B">
        <w:rPr>
          <w:rFonts w:ascii="Calibri" w:hAnsi="Calibri" w:cs="Calibri"/>
          <w:color w:val="1F1F1F"/>
          <w:shd w:val="clear" w:color="auto" w:fill="FFFFFF"/>
        </w:rPr>
        <w:t>. He is befriended by a caring young boy, a kind, streetwise city mouse and a protective and thoughtful cat.</w:t>
      </w:r>
    </w:p>
    <w:p w14:paraId="2155D1CF" w14:textId="77777777" w:rsidR="009A6462" w:rsidRPr="000F161B" w:rsidRDefault="009A6462" w:rsidP="00F460BA">
      <w:pPr>
        <w:rPr>
          <w:rFonts w:ascii="Calibri" w:hAnsi="Calibri" w:cs="Calibri"/>
          <w:color w:val="202122"/>
          <w:shd w:val="clear" w:color="auto" w:fill="FFFFFF"/>
        </w:rPr>
      </w:pPr>
    </w:p>
    <w:p w14:paraId="5ADE1938" w14:textId="2DDA0DF2" w:rsidR="002D3FBF" w:rsidRPr="002D3FBF" w:rsidRDefault="002D3FBF" w:rsidP="00F460BA">
      <w:pPr>
        <w:rPr>
          <w:rFonts w:asciiTheme="minorHAnsi" w:hAnsiTheme="minorHAnsi" w:cstheme="minorHAnsi"/>
          <w:i/>
          <w:iCs/>
        </w:rPr>
      </w:pPr>
      <w:r w:rsidRPr="000F161B">
        <w:rPr>
          <w:rFonts w:ascii="Calibri" w:hAnsi="Calibri" w:cs="Calibri"/>
          <w:i/>
          <w:iCs/>
          <w:color w:val="000000"/>
        </w:rPr>
        <w:lastRenderedPageBreak/>
        <w:t xml:space="preserve">For additional information contact Rocco Staino, </w:t>
      </w:r>
      <w:hyperlink r:id="rId11" w:history="1">
        <w:r w:rsidRPr="000F161B">
          <w:rPr>
            <w:rStyle w:val="Hyperlink"/>
            <w:rFonts w:ascii="Calibri" w:hAnsi="Calibri" w:cs="Calibri"/>
            <w:i/>
            <w:iCs/>
          </w:rPr>
          <w:t>rocco.staino@gmail.com</w:t>
        </w:r>
      </w:hyperlink>
      <w:r w:rsidRPr="000F161B">
        <w:rPr>
          <w:rFonts w:ascii="Calibri" w:hAnsi="Calibri" w:cs="Calibri"/>
          <w:i/>
          <w:iCs/>
          <w:color w:val="000000"/>
        </w:rPr>
        <w:t>, 914-475</w:t>
      </w:r>
      <w:r>
        <w:rPr>
          <w:rFonts w:asciiTheme="minorHAnsi" w:hAnsiTheme="minorHAnsi" w:cstheme="minorHAnsi"/>
          <w:i/>
          <w:iCs/>
          <w:color w:val="000000"/>
        </w:rPr>
        <w:t>-3857</w:t>
      </w:r>
    </w:p>
    <w:p w14:paraId="1A51A52C" w14:textId="342CB3C1" w:rsidR="00990878" w:rsidRPr="00990878" w:rsidRDefault="00990878" w:rsidP="00990878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 w:themeColor="text1"/>
          <w:kern w:val="36"/>
        </w:rPr>
      </w:pPr>
    </w:p>
    <w:p w14:paraId="03FA4E5B" w14:textId="77777777" w:rsidR="0061474E" w:rsidRDefault="0061474E"/>
    <w:sectPr w:rsidR="0061474E" w:rsidSect="0061474E">
      <w:headerReference w:type="default" r:id="rId12"/>
      <w:pgSz w:w="12240" w:h="15840"/>
      <w:pgMar w:top="3600" w:right="540" w:bottom="540" w:left="5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EAC4" w14:textId="77777777" w:rsidR="00011117" w:rsidRDefault="00011117">
      <w:r>
        <w:separator/>
      </w:r>
    </w:p>
  </w:endnote>
  <w:endnote w:type="continuationSeparator" w:id="0">
    <w:p w14:paraId="4053686D" w14:textId="77777777" w:rsidR="00011117" w:rsidRDefault="0001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F8DB" w14:textId="77777777" w:rsidR="00011117" w:rsidRDefault="00011117">
      <w:r>
        <w:separator/>
      </w:r>
    </w:p>
  </w:footnote>
  <w:footnote w:type="continuationSeparator" w:id="0">
    <w:p w14:paraId="1AC312E5" w14:textId="77777777" w:rsidR="00011117" w:rsidRDefault="0001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4C62" w14:textId="77777777" w:rsidR="0061474E" w:rsidRDefault="00990878">
    <w:pPr>
      <w:pStyle w:val="Header"/>
    </w:pPr>
    <w:r>
      <w:rPr>
        <w:noProof/>
      </w:rPr>
      <w:drawing>
        <wp:inline distT="0" distB="0" distL="0" distR="0" wp14:anchorId="5D6DF666" wp14:editId="5E928A68">
          <wp:extent cx="7080885" cy="17583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75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42"/>
    <w:rsid w:val="00011117"/>
    <w:rsid w:val="00022E74"/>
    <w:rsid w:val="00032A16"/>
    <w:rsid w:val="00065C96"/>
    <w:rsid w:val="000A6956"/>
    <w:rsid w:val="000F161B"/>
    <w:rsid w:val="001106BB"/>
    <w:rsid w:val="001B71D1"/>
    <w:rsid w:val="002D3FBF"/>
    <w:rsid w:val="00322206"/>
    <w:rsid w:val="003D7042"/>
    <w:rsid w:val="004737CB"/>
    <w:rsid w:val="0050596D"/>
    <w:rsid w:val="00575959"/>
    <w:rsid w:val="006051F7"/>
    <w:rsid w:val="00607D2B"/>
    <w:rsid w:val="0061474E"/>
    <w:rsid w:val="00651AA1"/>
    <w:rsid w:val="006B1ACF"/>
    <w:rsid w:val="006D3FCE"/>
    <w:rsid w:val="007859FA"/>
    <w:rsid w:val="00785B62"/>
    <w:rsid w:val="007D69EA"/>
    <w:rsid w:val="008A5583"/>
    <w:rsid w:val="00914C92"/>
    <w:rsid w:val="00990878"/>
    <w:rsid w:val="009A6462"/>
    <w:rsid w:val="009F6A57"/>
    <w:rsid w:val="00A6663F"/>
    <w:rsid w:val="00B14C24"/>
    <w:rsid w:val="00B72589"/>
    <w:rsid w:val="00B8716B"/>
    <w:rsid w:val="00BD2DAC"/>
    <w:rsid w:val="00CF0962"/>
    <w:rsid w:val="00D63158"/>
    <w:rsid w:val="00E4231C"/>
    <w:rsid w:val="00EA61A1"/>
    <w:rsid w:val="00F32B59"/>
    <w:rsid w:val="00F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CE59CB"/>
  <w14:defaultImageDpi w14:val="32767"/>
  <w15:chartTrackingRefBased/>
  <w15:docId w15:val="{71F6E775-2EFD-B442-B470-D61711C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90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5DB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90878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9908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0878"/>
  </w:style>
  <w:style w:type="character" w:styleId="UnresolvedMention">
    <w:name w:val="Unresolved Mention"/>
    <w:basedOn w:val="DefaultParagraphFont"/>
    <w:uiPriority w:val="47"/>
    <w:rsid w:val="002D3F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bookfe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ad.gov/cfb/index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occo.stain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oc.gov/events/2022-national-book-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ad.gov/cfb/affiliate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as member in good standing of the New York Library Association hereby petitions the NYLA Council to grant the E</vt:lpstr>
    </vt:vector>
  </TitlesOfParts>
  <Company>Communication Services</Company>
  <LinksUpToDate>false</LinksUpToDate>
  <CharactersWithSpaces>1424</CharactersWithSpaces>
  <SharedDoc>false</SharedDoc>
  <HLinks>
    <vt:vector size="6" baseType="variant">
      <vt:variant>
        <vt:i4>7143521</vt:i4>
      </vt:variant>
      <vt:variant>
        <vt:i4>2075</vt:i4>
      </vt:variant>
      <vt:variant>
        <vt:i4>1025</vt:i4>
      </vt:variant>
      <vt:variant>
        <vt:i4>1</vt:i4>
      </vt:variant>
      <vt:variant>
        <vt:lpwstr>topper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as member in good standing of the New York Library Association hereby petitions the NYLA Council to grant the E</dc:title>
  <dc:subject/>
  <dc:creator>Wendy Williams MacRoberts</dc:creator>
  <cp:keywords/>
  <cp:lastModifiedBy>Rocco Staino</cp:lastModifiedBy>
  <cp:revision>7</cp:revision>
  <dcterms:created xsi:type="dcterms:W3CDTF">2024-07-24T18:00:00Z</dcterms:created>
  <dcterms:modified xsi:type="dcterms:W3CDTF">2024-07-29T14:44:00Z</dcterms:modified>
</cp:coreProperties>
</file>